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24" w:rsidRDefault="00554477" w:rsidP="00C23098">
      <w:pPr>
        <w:spacing w:after="480"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F65389A" wp14:editId="493956DE">
            <wp:extent cx="2190750" cy="1628775"/>
            <wp:effectExtent l="0" t="0" r="0" b="9525"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0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736" w:rsidRPr="00CA08F0" w:rsidRDefault="00554477" w:rsidP="00CA08F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D7777E" w:rsidRPr="00CA08F0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ประกาศเทศบาลตำบลเพชรพะงัน</w:t>
      </w:r>
    </w:p>
    <w:p w:rsidR="00D7777E" w:rsidRPr="00CA08F0" w:rsidRDefault="00554477" w:rsidP="00554477">
      <w:pPr>
        <w:spacing w:after="360" w:line="360" w:lineRule="auto"/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="00D7777E" w:rsidRPr="008964C4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กา</w:t>
      </w:r>
      <w:r w:rsidR="00CA08F0" w:rsidRPr="008964C4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7777E" w:rsidRPr="008964C4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รายงานผลการดำเนินงานในรอบปีงบประมาณ พ.ศ.2558</w:t>
      </w:r>
      <w:r w:rsidR="00CA08F0" w:rsidRPr="008964C4">
        <w:rPr>
          <w:rFonts w:ascii="TH SarabunIT๙" w:hAnsi="TH SarabunIT๙" w:cs="TH SarabunIT๙"/>
          <w:b/>
          <w:bCs/>
          <w:sz w:val="36"/>
          <w:szCs w:val="36"/>
        </w:rPr>
        <w:br/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</w:t>
      </w:r>
      <w:r w:rsidR="00CA08F0">
        <w:rPr>
          <w:rFonts w:ascii="TH SarabunIT๙" w:hAnsi="TH SarabunIT๙" w:cs="TH SarabunIT๙"/>
          <w:b/>
          <w:bCs/>
          <w:sz w:val="36"/>
          <w:szCs w:val="36"/>
        </w:rPr>
        <w:t>************************</w:t>
      </w:r>
    </w:p>
    <w:p w:rsidR="00D7777E" w:rsidRPr="00CA08F0" w:rsidRDefault="00D7777E" w:rsidP="00CA08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08F0">
        <w:rPr>
          <w:rFonts w:ascii="TH SarabunIT๙" w:hAnsi="TH SarabunIT๙" w:cs="TH SarabunIT๙"/>
          <w:sz w:val="32"/>
          <w:szCs w:val="32"/>
          <w:cs/>
        </w:rPr>
        <w:t>ด้วยรัฐ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ธรรมนูญแห่งราชอาณาจักรไทย พุท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>ธศักราช 2550 มาตรา 287 วรรค 3 บัญญัติให้องค์กรปกครองส่วนท้องถิ่น  ต้องรายงานผลการดำเนิน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>ต่อประชาชนในเรื่องการจัดทำงบประมาณ การใช้จ่าย และ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br/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>ผลการดำเนิน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 xml:space="preserve">ในรอบปี เพื่อให้ประชาชนมีส่วนร่วมในการตรวจสอบและกำกับการบริหารจัดการองค์กรปกครองส่วนท้องถิ่น 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และระเบียบกระทรวงมหาดไทยว่าด้วยการจัดทำแผนพัฒนาองค์กรปกครองส่วนท้องถิ่น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 xml:space="preserve"> พ.ศ.2548 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ข้อ 30(5) กำหนดให้ผู้บริหารองค์กรปกครองส่วนท้องถิ่นเสนอผลการติดตามและประเมินผลแผนพัฒนา ต่อ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br/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สภาท้องถิ่น คณะกรรมการพัฒนาท้องถิ่น และประกาศผลการติดตามและประเมิ</w:t>
      </w:r>
      <w:r w:rsidR="00B52124" w:rsidRPr="00CA08F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 xml:space="preserve">ผลแผนพัฒนาให้ประชาชนทราบ โดยทั่วไปอย่างน้อยปีละหนึ่งครั้ง ภายในเดือนธันวาคมของทุกปี </w:t>
      </w:r>
    </w:p>
    <w:p w:rsidR="00D86455" w:rsidRDefault="00410DCD" w:rsidP="00CA08F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A08F0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เพื่อให้การปฏิบัติเป็นไปตามเจตนารมณ์ของรัฐธรรมนูญแห่งราชอาณาจักรไทย พุทธศักราช 2550 มาตรา 287 วรรค 3 และตามระเบียบกระทรวงมหาดไทยว่าด้วยการจัดทำแผนพัฒนาองค์กรปกครองส่วนท้องถิ่น พ.ศ.2548 ข้อ 30(5) เทศบาลตำบลเพชรพะงัน จึงขอประกาศผลการดำเนิน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งานการจัด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ทำงบประมาณ การใช้จ่ายและผล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 รวมทั้งการติดตามและประเมินผลแผนพัฒนาท้องถิ่นในรอบปีงบประมาณ พ.ศ.2558 </w:t>
      </w:r>
      <w:r w:rsidR="00554477">
        <w:rPr>
          <w:rFonts w:ascii="TH SarabunIT๙" w:hAnsi="TH SarabunIT๙" w:cs="TH SarabunIT๙"/>
          <w:sz w:val="32"/>
          <w:szCs w:val="32"/>
          <w:cs/>
        </w:rPr>
        <w:br/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มาเพื่อให้ประชาชนได้มีส่วนร่วมในการตรวจสอบ และกำกับการบริหารจัดการเทศบา</w:t>
      </w:r>
      <w:r w:rsidR="00D8572F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410DCD" w:rsidRPr="00CA08F0" w:rsidRDefault="00BF5280" w:rsidP="00CA08F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CA08F0">
        <w:rPr>
          <w:rFonts w:ascii="TH SarabunIT๙" w:hAnsi="TH SarabunIT๙" w:cs="TH SarabunIT๙" w:hint="cs"/>
          <w:sz w:val="32"/>
          <w:szCs w:val="32"/>
          <w:cs/>
        </w:rPr>
        <w:t xml:space="preserve">เพชรพะงัน </w:t>
      </w:r>
    </w:p>
    <w:sectPr w:rsidR="00410DCD" w:rsidRPr="00CA08F0" w:rsidSect="00CA08F0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7E"/>
    <w:rsid w:val="00410DCD"/>
    <w:rsid w:val="00554477"/>
    <w:rsid w:val="008964C4"/>
    <w:rsid w:val="009F23E3"/>
    <w:rsid w:val="00B52124"/>
    <w:rsid w:val="00BF5280"/>
    <w:rsid w:val="00C23098"/>
    <w:rsid w:val="00CA08F0"/>
    <w:rsid w:val="00D55903"/>
    <w:rsid w:val="00D7777E"/>
    <w:rsid w:val="00D8572F"/>
    <w:rsid w:val="00D86455"/>
    <w:rsid w:val="00F0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2015-12-25T09:45:00Z</cp:lastPrinted>
  <dcterms:created xsi:type="dcterms:W3CDTF">2015-12-21T08:09:00Z</dcterms:created>
  <dcterms:modified xsi:type="dcterms:W3CDTF">2015-12-25T09:57:00Z</dcterms:modified>
</cp:coreProperties>
</file>